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972F" w14:textId="77777777" w:rsidR="00467A04" w:rsidRDefault="00000000">
      <w:pPr>
        <w:spacing w:before="318" w:line="230" w:lineRule="auto"/>
        <w:ind w:left="17"/>
        <w:rPr>
          <w:rFonts w:ascii="仿宋" w:eastAsia="仿宋" w:hAnsi="仿宋" w:cs="仿宋"/>
          <w:spacing w:val="-4"/>
          <w:sz w:val="31"/>
          <w:szCs w:val="31"/>
        </w:rPr>
      </w:pPr>
      <w:r>
        <w:rPr>
          <w:rFonts w:ascii="仿宋" w:eastAsia="仿宋" w:hAnsi="仿宋" w:cs="仿宋" w:hint="eastAsia"/>
          <w:spacing w:val="-4"/>
          <w:sz w:val="31"/>
          <w:szCs w:val="31"/>
        </w:rPr>
        <w:t>附件2</w:t>
      </w:r>
    </w:p>
    <w:p w14:paraId="2F6ED87E" w14:textId="77777777" w:rsidR="00467A04" w:rsidRDefault="00467A04">
      <w:pPr>
        <w:spacing w:before="318" w:line="230" w:lineRule="auto"/>
        <w:ind w:left="17"/>
        <w:rPr>
          <w:rFonts w:ascii="仿宋" w:eastAsia="仿宋" w:hAnsi="仿宋" w:cs="仿宋"/>
          <w:spacing w:val="-4"/>
          <w:sz w:val="31"/>
          <w:szCs w:val="31"/>
        </w:rPr>
      </w:pPr>
    </w:p>
    <w:p w14:paraId="4A741B43" w14:textId="476F1911" w:rsidR="00467A04" w:rsidRDefault="00000000">
      <w:pPr>
        <w:spacing w:line="360" w:lineRule="auto"/>
        <w:ind w:firstLineChars="100" w:firstLine="361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首届全国大学生职业规划大赛就业赛道</w:t>
      </w:r>
      <w:r w:rsidR="00425BC6">
        <w:rPr>
          <w:rFonts w:ascii="仿宋" w:eastAsia="仿宋" w:hAnsi="仿宋" w:cs="仿宋" w:hint="eastAsia"/>
          <w:b/>
          <w:bCs/>
          <w:sz w:val="36"/>
          <w:szCs w:val="36"/>
        </w:rPr>
        <w:t>院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级选拔赛</w:t>
      </w:r>
      <w:r>
        <w:rPr>
          <w:rFonts w:ascii="仿宋" w:eastAsia="仿宋" w:hAnsi="仿宋" w:cs="仿宋"/>
          <w:b/>
          <w:bCs/>
          <w:sz w:val="36"/>
          <w:szCs w:val="36"/>
        </w:rPr>
        <w:t>方案</w:t>
      </w:r>
    </w:p>
    <w:p w14:paraId="6346A9BC" w14:textId="77777777" w:rsidR="00467A04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一、比赛内容</w:t>
      </w:r>
    </w:p>
    <w:p w14:paraId="28EA8DAE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考察学生的求职实战能力，个人发展路径与经济社会</w:t>
      </w:r>
      <w:proofErr w:type="gramStart"/>
      <w:r>
        <w:rPr>
          <w:rFonts w:ascii="仿宋" w:eastAsia="仿宋" w:hAnsi="仿宋" w:cs="仿宋" w:hint="eastAsia"/>
          <w:spacing w:val="14"/>
          <w:sz w:val="32"/>
          <w:szCs w:val="32"/>
        </w:rPr>
        <w:t>发需要</w:t>
      </w:r>
      <w:proofErr w:type="gramEnd"/>
      <w:r>
        <w:rPr>
          <w:rFonts w:ascii="仿宋" w:eastAsia="仿宋" w:hAnsi="仿宋" w:cs="仿宋" w:hint="eastAsia"/>
          <w:spacing w:val="14"/>
          <w:sz w:val="32"/>
          <w:szCs w:val="32"/>
        </w:rPr>
        <w:t>的适应度，就业能力与职业目标和岗位要求的契合度。</w:t>
      </w:r>
    </w:p>
    <w:p w14:paraId="39E531F3" w14:textId="5A503B92" w:rsidR="00467A04" w:rsidRDefault="00000000" w:rsidP="00425BC6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二、</w:t>
      </w:r>
      <w:r w:rsidR="00425BC6"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参赛赛道及</w:t>
      </w: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参赛对象</w:t>
      </w:r>
    </w:p>
    <w:p w14:paraId="2D64B5B4" w14:textId="07B4F02E" w:rsidR="00425BC6" w:rsidRPr="00425BC6" w:rsidRDefault="00425BC6" w:rsidP="00425BC6">
      <w:pPr>
        <w:spacing w:line="360" w:lineRule="auto"/>
        <w:ind w:firstLineChars="200" w:firstLine="668"/>
        <w:rPr>
          <w:rFonts w:ascii="仿宋" w:eastAsia="仿宋" w:hAnsi="仿宋" w:cs="仿宋" w:hint="eastAsia"/>
          <w:spacing w:val="7"/>
          <w:sz w:val="32"/>
          <w:szCs w:val="32"/>
        </w:rPr>
      </w:pPr>
      <w:r>
        <w:rPr>
          <w:rFonts w:ascii="仿宋" w:eastAsia="仿宋" w:hAnsi="仿宋" w:cs="仿宋" w:hint="eastAsia"/>
          <w:spacing w:val="7"/>
          <w:sz w:val="32"/>
          <w:szCs w:val="32"/>
        </w:rPr>
        <w:t>就业赛道分为</w:t>
      </w:r>
      <w:r w:rsidRPr="00425BC6">
        <w:rPr>
          <w:rFonts w:ascii="仿宋" w:eastAsia="仿宋" w:hAnsi="仿宋" w:cs="仿宋" w:hint="eastAsia"/>
          <w:spacing w:val="7"/>
          <w:sz w:val="32"/>
          <w:szCs w:val="32"/>
        </w:rPr>
        <w:t>产品研发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、</w:t>
      </w:r>
      <w:r w:rsidRPr="00425BC6">
        <w:rPr>
          <w:rFonts w:ascii="仿宋" w:eastAsia="仿宋" w:hAnsi="仿宋" w:cs="仿宋" w:hint="eastAsia"/>
          <w:spacing w:val="7"/>
          <w:sz w:val="32"/>
          <w:szCs w:val="32"/>
        </w:rPr>
        <w:t>生产服务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、</w:t>
      </w:r>
      <w:r w:rsidRPr="00425BC6">
        <w:rPr>
          <w:rFonts w:ascii="仿宋" w:eastAsia="仿宋" w:hAnsi="仿宋" w:cs="仿宋" w:hint="eastAsia"/>
          <w:spacing w:val="7"/>
          <w:sz w:val="32"/>
          <w:szCs w:val="32"/>
        </w:rPr>
        <w:t>市场营销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、</w:t>
      </w:r>
      <w:r w:rsidRPr="00425BC6">
        <w:rPr>
          <w:rFonts w:ascii="仿宋" w:eastAsia="仿宋" w:hAnsi="仿宋" w:cs="仿宋" w:hint="eastAsia"/>
          <w:spacing w:val="7"/>
          <w:sz w:val="32"/>
          <w:szCs w:val="32"/>
        </w:rPr>
        <w:t>通用职能</w:t>
      </w:r>
      <w:r>
        <w:rPr>
          <w:rFonts w:ascii="仿宋" w:eastAsia="仿宋" w:hAnsi="仿宋" w:cs="仿宋" w:hint="eastAsia"/>
          <w:spacing w:val="7"/>
          <w:sz w:val="32"/>
          <w:szCs w:val="32"/>
        </w:rPr>
        <w:t>、</w:t>
      </w:r>
      <w:r w:rsidRPr="00425BC6">
        <w:rPr>
          <w:rFonts w:ascii="仿宋" w:eastAsia="仿宋" w:hAnsi="仿宋" w:cs="仿宋" w:hint="eastAsia"/>
          <w:spacing w:val="7"/>
          <w:sz w:val="32"/>
          <w:szCs w:val="32"/>
        </w:rPr>
        <w:t>公共服务</w:t>
      </w:r>
      <w:r>
        <w:rPr>
          <w:rFonts w:ascii="仿宋" w:eastAsia="仿宋" w:hAnsi="仿宋" w:cs="仿宋" w:hint="eastAsia"/>
          <w:spacing w:val="7"/>
          <w:sz w:val="32"/>
          <w:szCs w:val="32"/>
        </w:rPr>
        <w:t>五个分赛道，各个分赛道共同评比。</w:t>
      </w:r>
    </w:p>
    <w:p w14:paraId="28BA18C3" w14:textId="6CA1526E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就业赛道参赛对象为</w:t>
      </w:r>
      <w:r w:rsidR="00425BC6">
        <w:rPr>
          <w:rFonts w:ascii="仿宋" w:eastAsia="仿宋" w:hAnsi="仿宋" w:cs="仿宋" w:hint="eastAsia"/>
          <w:spacing w:val="14"/>
          <w:sz w:val="32"/>
          <w:szCs w:val="32"/>
        </w:rPr>
        <w:t>我院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高年级在校学生（本科三、四年级；部分专业五年级全体研究生）。</w:t>
      </w:r>
    </w:p>
    <w:p w14:paraId="0654B062" w14:textId="77777777" w:rsidR="00467A04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三、参赛材料要求</w:t>
      </w:r>
    </w:p>
    <w:p w14:paraId="79FF5446" w14:textId="41DF494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选手在大赛平台</w:t>
      </w:r>
      <w:r w:rsidR="00425BC6">
        <w:rPr>
          <w:rFonts w:ascii="仿宋" w:eastAsia="仿宋" w:hAnsi="仿宋" w:cs="仿宋" w:hint="eastAsia"/>
          <w:spacing w:val="14"/>
          <w:sz w:val="32"/>
          <w:szCs w:val="32"/>
        </w:rPr>
        <w:t>及电子邮箱</w:t>
      </w:r>
      <w:r>
        <w:rPr>
          <w:rFonts w:ascii="仿宋" w:eastAsia="仿宋" w:hAnsi="仿宋" w:cs="仿宋" w:hint="eastAsia"/>
          <w:spacing w:val="14"/>
          <w:sz w:val="32"/>
          <w:szCs w:val="32"/>
        </w:rPr>
        <w:t>提交以下参赛材料：</w:t>
      </w:r>
    </w:p>
    <w:p w14:paraId="5350F5DE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（一）求职简历（PDF格式）。</w:t>
      </w:r>
    </w:p>
    <w:p w14:paraId="63F529FA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（二）就业能力展示（PPT格式，不超过50MB；可加入视频）。</w:t>
      </w:r>
    </w:p>
    <w:p w14:paraId="4F583DFA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（三）辅助证明材料，包括实践、实习、获奖等证明材料（PDF格式，整合为单个文件，不超过50MB）。</w:t>
      </w:r>
    </w:p>
    <w:p w14:paraId="074E77B7" w14:textId="77777777" w:rsidR="00467A04" w:rsidRDefault="00000000">
      <w:pPr>
        <w:spacing w:line="360" w:lineRule="auto"/>
        <w:ind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四、比赛环节</w:t>
      </w:r>
    </w:p>
    <w:p w14:paraId="68535D6D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就业赛道</w:t>
      </w:r>
      <w:proofErr w:type="gramStart"/>
      <w:r>
        <w:rPr>
          <w:rFonts w:ascii="仿宋" w:eastAsia="仿宋" w:hAnsi="仿宋" w:cs="仿宋" w:hint="eastAsia"/>
          <w:spacing w:val="14"/>
          <w:sz w:val="32"/>
          <w:szCs w:val="32"/>
        </w:rPr>
        <w:t>设主题</w:t>
      </w:r>
      <w:proofErr w:type="gramEnd"/>
      <w:r>
        <w:rPr>
          <w:rFonts w:ascii="仿宋" w:eastAsia="仿宋" w:hAnsi="仿宋" w:cs="仿宋" w:hint="eastAsia"/>
          <w:spacing w:val="14"/>
          <w:sz w:val="32"/>
          <w:szCs w:val="32"/>
        </w:rPr>
        <w:t>陈述、综合面试、天降 offer（录用意向）环节。</w:t>
      </w:r>
    </w:p>
    <w:p w14:paraId="61341668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lastRenderedPageBreak/>
        <w:t>（一）主题陈述（7分钟）：选手陈述个人求职意向和职业准备情况，展示通用素质与岗位能力。</w:t>
      </w:r>
    </w:p>
    <w:p w14:paraId="264C7EA2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（二）综合面试（8分钟）：评委提出真实工作场景中可能遇到的问题，选手提出解决方案；评委结合选手陈述自由提问。</w:t>
      </w:r>
    </w:p>
    <w:p w14:paraId="5FA2C113" w14:textId="77777777" w:rsidR="00467A04" w:rsidRDefault="00000000">
      <w:pPr>
        <w:spacing w:line="360" w:lineRule="auto"/>
        <w:ind w:firstLineChars="200" w:firstLine="696"/>
        <w:rPr>
          <w:rFonts w:ascii="仿宋" w:eastAsia="仿宋" w:hAnsi="仿宋" w:cs="仿宋"/>
          <w:spacing w:val="14"/>
          <w:sz w:val="32"/>
          <w:szCs w:val="32"/>
        </w:rPr>
      </w:pPr>
      <w:r>
        <w:rPr>
          <w:rFonts w:ascii="仿宋" w:eastAsia="仿宋" w:hAnsi="仿宋" w:cs="仿宋" w:hint="eastAsia"/>
          <w:spacing w:val="14"/>
          <w:sz w:val="32"/>
          <w:szCs w:val="32"/>
        </w:rPr>
        <w:t>（三）天降offer（3分钟）：用人单位根据选手表现，决定是否给出录用意向，并对选手作点评。</w:t>
      </w:r>
    </w:p>
    <w:p w14:paraId="20C69E5E" w14:textId="77777777" w:rsidR="00425BC6" w:rsidRDefault="00425BC6">
      <w:pPr>
        <w:spacing w:line="360" w:lineRule="auto"/>
        <w:ind w:firstLineChars="200" w:firstLine="671"/>
        <w:rPr>
          <w:rFonts w:ascii="仿宋" w:eastAsia="仿宋" w:hAnsi="仿宋" w:cs="仿宋" w:hint="eastAsia"/>
          <w:b/>
          <w:bCs/>
          <w:spacing w:val="7"/>
          <w:sz w:val="32"/>
          <w:szCs w:val="32"/>
        </w:rPr>
      </w:pPr>
    </w:p>
    <w:p w14:paraId="70B2756C" w14:textId="7EB64726" w:rsidR="00425BC6" w:rsidRDefault="00000000" w:rsidP="00425BC6">
      <w:pPr>
        <w:spacing w:before="201" w:line="348" w:lineRule="auto"/>
        <w:ind w:left="6" w:right="159" w:firstLineChars="200" w:firstLine="671"/>
        <w:rPr>
          <w:rFonts w:ascii="仿宋" w:eastAsia="仿宋" w:hAnsi="仿宋" w:cs="仿宋" w:hint="eastAsia"/>
          <w:b/>
          <w:bCs/>
          <w:spacing w:val="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7"/>
          <w:sz w:val="32"/>
          <w:szCs w:val="32"/>
        </w:rPr>
        <w:t>五、评审标准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362"/>
        <w:gridCol w:w="3698"/>
        <w:gridCol w:w="717"/>
        <w:gridCol w:w="717"/>
        <w:gridCol w:w="717"/>
        <w:gridCol w:w="717"/>
        <w:gridCol w:w="726"/>
      </w:tblGrid>
      <w:tr w:rsidR="00467A04" w14:paraId="50CE6C45" w14:textId="77777777" w:rsidTr="00425BC6">
        <w:trPr>
          <w:trHeight w:val="570"/>
        </w:trPr>
        <w:tc>
          <w:tcPr>
            <w:tcW w:w="1073" w:type="pct"/>
            <w:gridSpan w:val="2"/>
            <w:shd w:val="clear" w:color="auto" w:fill="auto"/>
            <w:vAlign w:val="center"/>
          </w:tcPr>
          <w:p w14:paraId="0607B5BD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指标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70D3BF45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说明</w:t>
            </w:r>
          </w:p>
        </w:tc>
        <w:tc>
          <w:tcPr>
            <w:tcW w:w="1935" w:type="pct"/>
            <w:gridSpan w:val="5"/>
            <w:shd w:val="clear" w:color="auto" w:fill="auto"/>
            <w:vAlign w:val="center"/>
          </w:tcPr>
          <w:p w14:paraId="065D9FF7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分赛道分值</w:t>
            </w:r>
          </w:p>
        </w:tc>
      </w:tr>
      <w:tr w:rsidR="00467A04" w14:paraId="62D3E820" w14:textId="77777777" w:rsidTr="00425BC6">
        <w:trPr>
          <w:trHeight w:val="450"/>
        </w:trPr>
        <w:tc>
          <w:tcPr>
            <w:tcW w:w="340" w:type="pct"/>
            <w:vMerge w:val="restart"/>
            <w:shd w:val="clear" w:color="auto" w:fill="auto"/>
            <w:vAlign w:val="center"/>
          </w:tcPr>
          <w:p w14:paraId="1A1C6CF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bookmarkStart w:id="0" w:name="_Hlk149838264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一级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br/>
              <w:t>指标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4F8DB1D3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二级指标</w:t>
            </w: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09EBC0ED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454EC56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产品研发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8FB6779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生产服务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FBD6AB2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市场营销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40B2EB0E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通用职能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2AF0615D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公共服务</w:t>
            </w:r>
          </w:p>
        </w:tc>
      </w:tr>
      <w:bookmarkEnd w:id="0"/>
      <w:tr w:rsidR="00467A04" w14:paraId="282BFB9F" w14:textId="77777777" w:rsidTr="00425BC6">
        <w:trPr>
          <w:trHeight w:val="467"/>
        </w:trPr>
        <w:tc>
          <w:tcPr>
            <w:tcW w:w="340" w:type="pct"/>
            <w:vMerge/>
            <w:shd w:val="clear" w:color="auto" w:fill="auto"/>
            <w:vAlign w:val="center"/>
          </w:tcPr>
          <w:p w14:paraId="767D0E6E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369F8700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210ADA5A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8676FE2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33C0BFD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1A4CF69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AB5DB92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7DB51D24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467A04" w14:paraId="4D2402C6" w14:textId="77777777" w:rsidTr="00425BC6">
        <w:trPr>
          <w:trHeight w:val="450"/>
        </w:trPr>
        <w:tc>
          <w:tcPr>
            <w:tcW w:w="340" w:type="pct"/>
            <w:vMerge w:val="restart"/>
            <w:shd w:val="clear" w:color="auto" w:fill="auto"/>
            <w:vAlign w:val="center"/>
          </w:tcPr>
          <w:p w14:paraId="3A60BAE2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通用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br/>
              <w:t>素质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2BEE4BD1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职业精神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6FDF50FD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具有家国情怀，有爱岗敬业、忠诚守信、奋斗奉献精神等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532DF5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35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BAFCA86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35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1F96B6B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45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89AC1B5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45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140634CB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45</w:t>
            </w:r>
          </w:p>
        </w:tc>
      </w:tr>
      <w:tr w:rsidR="00467A04" w14:paraId="6624F7B7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798B3427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6C5CAE48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3A96F293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BE4B2F7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FB28519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EA8E1F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F2221D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17139AC3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4169BF64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33400F42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3B962068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09660FEC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B7D97E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C39DB48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29E0285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2D365FC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22FC3AD5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0CF5ABD8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10E03A25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523569E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心理素质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37BE8F37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具备目标岗位所需的意志力、抗压能力等</w:t>
            </w: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4890414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76E379A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A57DB99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7904F74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644EAE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1AF7AA54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47CE28DA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4B02138E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思维能力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9B4F8B1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具备目标岗位所需的逻辑推理、 系统分析和信息处理能力等</w:t>
            </w: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EB56A6E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0C0C66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E88C325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FB35F33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6F57EBA2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2AAD409D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2A4E1163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FFDD7A3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沟通能力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1846456F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具备目标岗位所需的语言表达、 交流协调能力等</w:t>
            </w: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AE27629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CDBDDA2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9D2686A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7FC9F2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1732DB5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19247D15" w14:textId="77777777" w:rsidTr="00425BC6">
        <w:trPr>
          <w:trHeight w:val="780"/>
        </w:trPr>
        <w:tc>
          <w:tcPr>
            <w:tcW w:w="340" w:type="pct"/>
            <w:vMerge/>
            <w:shd w:val="clear" w:color="auto" w:fill="auto"/>
            <w:vAlign w:val="center"/>
          </w:tcPr>
          <w:p w14:paraId="539481EE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03495876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执行和领导能力</w:t>
            </w:r>
          </w:p>
        </w:tc>
        <w:tc>
          <w:tcPr>
            <w:tcW w:w="1990" w:type="pct"/>
            <w:shd w:val="clear" w:color="auto" w:fill="auto"/>
            <w:vAlign w:val="center"/>
          </w:tcPr>
          <w:p w14:paraId="2FD367E8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C45FC3C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3EA692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2D1EC51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A63BAC3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F00B4CA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53F10A49" w14:textId="77777777" w:rsidTr="00425BC6">
        <w:trPr>
          <w:trHeight w:val="450"/>
        </w:trPr>
        <w:tc>
          <w:tcPr>
            <w:tcW w:w="340" w:type="pct"/>
            <w:vMerge w:val="restart"/>
            <w:shd w:val="clear" w:color="auto" w:fill="auto"/>
            <w:vAlign w:val="center"/>
          </w:tcPr>
          <w:p w14:paraId="27DF3DF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岗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lastRenderedPageBreak/>
              <w:t>位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br/>
              <w:t>能力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3A59BE98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岗位认知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程度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1FF1A317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全面了解目标行业现状、发</w:t>
            </w: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展趋势和就业需求，准确把握目标岗位的任职要求、工作流程、工作 内容等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40A62FA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D83DE72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6F99C25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0E82476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15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44CBA7C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15</w:t>
            </w:r>
          </w:p>
        </w:tc>
      </w:tr>
      <w:tr w:rsidR="00467A04" w14:paraId="7F4F83B8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61246FCE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4DE21125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74B89413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815A2B9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1107CE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0959B9E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67FB81E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7CC727D1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41A64C3D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287D215B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63756F1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2B3450DA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10E8035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4592FE4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C8F3857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D71147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62B9956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53BF93D9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23C78B64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393B3CE4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309BCE32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442260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8BAFBBE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8589040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8A2B421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34E51767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17B04D19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7797C5F8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1492A8A4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岗位胜任能力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595C64A2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具备目标岗位所需的专业能力、 实习实践经历、解决实际工作问题的能力等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488D7883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25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6551560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25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921F145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631C565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20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1E6EB206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20</w:t>
            </w:r>
          </w:p>
        </w:tc>
      </w:tr>
      <w:tr w:rsidR="00467A04" w14:paraId="1BC1C19C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618A8568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1A2CD202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4481476E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E9E2359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03BEE5C0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D80B71D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DFDAE7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681C2B9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4214E62A" w14:textId="77777777" w:rsidTr="00425BC6">
        <w:trPr>
          <w:trHeight w:val="450"/>
        </w:trPr>
        <w:tc>
          <w:tcPr>
            <w:tcW w:w="340" w:type="pct"/>
            <w:vMerge w:val="restart"/>
            <w:shd w:val="clear" w:color="auto" w:fill="auto"/>
            <w:vAlign w:val="center"/>
          </w:tcPr>
          <w:p w14:paraId="732D5184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发展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br/>
              <w:t>潜力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2C9D189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—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21C5E2A1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职业目标契合行业发展前景和人才需求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F93F8AE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2AB7FBE9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F47E52B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42FA66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23104432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</w:tr>
      <w:tr w:rsidR="00467A04" w14:paraId="2D00D404" w14:textId="77777777" w:rsidTr="00425BC6">
        <w:trPr>
          <w:trHeight w:val="450"/>
        </w:trPr>
        <w:tc>
          <w:tcPr>
            <w:tcW w:w="340" w:type="pct"/>
            <w:vMerge/>
            <w:shd w:val="clear" w:color="auto" w:fill="auto"/>
            <w:vAlign w:val="center"/>
          </w:tcPr>
          <w:p w14:paraId="36CEB558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330FD3E0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0140093A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0AEA92D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79CD22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63801D7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DAB9678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1AB8577B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67A04" w14:paraId="712CA6B1" w14:textId="77777777" w:rsidTr="00425BC6">
        <w:trPr>
          <w:trHeight w:val="450"/>
        </w:trPr>
        <w:tc>
          <w:tcPr>
            <w:tcW w:w="340" w:type="pct"/>
            <w:vMerge w:val="restart"/>
            <w:shd w:val="clear" w:color="auto" w:fill="auto"/>
            <w:vAlign w:val="center"/>
          </w:tcPr>
          <w:p w14:paraId="13D25820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录用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br/>
              <w:t>意向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078B7FB9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—</w:t>
            </w:r>
          </w:p>
        </w:tc>
        <w:tc>
          <w:tcPr>
            <w:tcW w:w="1990" w:type="pct"/>
            <w:vMerge w:val="restart"/>
            <w:shd w:val="clear" w:color="auto" w:fill="auto"/>
            <w:vAlign w:val="center"/>
          </w:tcPr>
          <w:p w14:paraId="0DAF8340" w14:textId="77777777" w:rsidR="00467A04" w:rsidRDefault="00000000">
            <w:pPr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现场获得用人单位提供录用意向情况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214AD3B7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4EA8E66D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409CC05C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88C5E51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1C0B1B8D" w14:textId="77777777" w:rsidR="00467A04" w:rsidRDefault="00000000">
            <w:pPr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</w:tr>
      <w:tr w:rsidR="00467A04" w14:paraId="30FCB843" w14:textId="77777777" w:rsidTr="00425BC6">
        <w:trPr>
          <w:trHeight w:val="467"/>
        </w:trPr>
        <w:tc>
          <w:tcPr>
            <w:tcW w:w="340" w:type="pct"/>
            <w:vMerge/>
            <w:shd w:val="clear" w:color="auto" w:fill="auto"/>
            <w:vAlign w:val="center"/>
          </w:tcPr>
          <w:p w14:paraId="5903D686" w14:textId="77777777" w:rsidR="00467A04" w:rsidRDefault="00467A04">
            <w:pPr>
              <w:jc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0349C732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0" w:type="pct"/>
            <w:vMerge/>
            <w:shd w:val="clear" w:color="auto" w:fill="auto"/>
            <w:vAlign w:val="center"/>
          </w:tcPr>
          <w:p w14:paraId="406B8DF3" w14:textId="77777777" w:rsidR="00467A04" w:rsidRDefault="00467A0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9317360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9242162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A21A203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7513F34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14:paraId="02F2A04F" w14:textId="77777777" w:rsidR="00467A04" w:rsidRDefault="00467A0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A35B9B5" w14:textId="77777777" w:rsidR="00467A04" w:rsidRDefault="00467A04">
      <w:pPr>
        <w:spacing w:before="201" w:line="348" w:lineRule="auto"/>
        <w:ind w:left="6" w:right="159" w:firstLineChars="200" w:firstLine="671"/>
        <w:rPr>
          <w:rFonts w:ascii="仿宋" w:eastAsia="仿宋" w:hAnsi="仿宋" w:cs="仿宋"/>
          <w:b/>
          <w:bCs/>
          <w:spacing w:val="7"/>
          <w:sz w:val="32"/>
          <w:szCs w:val="32"/>
        </w:rPr>
      </w:pPr>
    </w:p>
    <w:sectPr w:rsidR="00467A04">
      <w:footerReference w:type="default" r:id="rId6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9341" w14:textId="77777777" w:rsidR="002D47E5" w:rsidRDefault="002D47E5">
      <w:r>
        <w:separator/>
      </w:r>
    </w:p>
  </w:endnote>
  <w:endnote w:type="continuationSeparator" w:id="0">
    <w:p w14:paraId="5EF0334A" w14:textId="77777777" w:rsidR="002D47E5" w:rsidRDefault="002D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2C96" w14:textId="77777777" w:rsidR="00467A04" w:rsidRDefault="00467A04">
    <w:pPr>
      <w:spacing w:line="183" w:lineRule="auto"/>
      <w:ind w:right="81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F946" w14:textId="77777777" w:rsidR="002D47E5" w:rsidRDefault="002D47E5">
      <w:r>
        <w:separator/>
      </w:r>
    </w:p>
  </w:footnote>
  <w:footnote w:type="continuationSeparator" w:id="0">
    <w:p w14:paraId="1F743A73" w14:textId="77777777" w:rsidR="002D47E5" w:rsidRDefault="002D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iNzZmNTY1NDU4MjgwMWJkNzlmOGUwYTFhY2M4NGUifQ=="/>
  </w:docVars>
  <w:rsids>
    <w:rsidRoot w:val="681543B4"/>
    <w:rsid w:val="002D47E5"/>
    <w:rsid w:val="00425BC6"/>
    <w:rsid w:val="00467A04"/>
    <w:rsid w:val="1BD0298D"/>
    <w:rsid w:val="24B8656A"/>
    <w:rsid w:val="681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CDA80"/>
  <w15:docId w15:val="{E081404C-C6FE-42E6-B005-F1FE95FB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13734056806@163.com</cp:lastModifiedBy>
  <cp:revision>2</cp:revision>
  <dcterms:created xsi:type="dcterms:W3CDTF">2023-10-29T07:56:00Z</dcterms:created>
  <dcterms:modified xsi:type="dcterms:W3CDTF">2023-11-02T09:26:00Z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FF229C3636BE44B8ACF25C2ED4B308C3_11</vt:lpwstr>
  </property>
</Properties>
</file>