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31" w:rsidRPr="006D7231" w:rsidRDefault="006D7231" w:rsidP="006D7231">
      <w:pPr>
        <w:jc w:val="center"/>
        <w:rPr>
          <w:rFonts w:hint="eastAsia"/>
          <w:sz w:val="32"/>
        </w:rPr>
      </w:pPr>
      <w:bookmarkStart w:id="0" w:name="_GoBack"/>
      <w:r w:rsidRPr="006D7231">
        <w:rPr>
          <w:rFonts w:hint="eastAsia"/>
          <w:sz w:val="32"/>
        </w:rPr>
        <w:t>国家奖学金评定办法（</w:t>
      </w:r>
      <w:proofErr w:type="gramStart"/>
      <w:r w:rsidRPr="006D7231">
        <w:rPr>
          <w:rFonts w:hint="eastAsia"/>
          <w:sz w:val="32"/>
        </w:rPr>
        <w:t>校学发</w:t>
      </w:r>
      <w:proofErr w:type="gramEnd"/>
      <w:r w:rsidRPr="006D7231">
        <w:rPr>
          <w:rFonts w:hint="eastAsia"/>
          <w:sz w:val="32"/>
        </w:rPr>
        <w:t>[2007]299</w:t>
      </w:r>
      <w:r w:rsidRPr="006D7231">
        <w:rPr>
          <w:rFonts w:hint="eastAsia"/>
          <w:sz w:val="32"/>
        </w:rPr>
        <w:t>号）</w:t>
      </w:r>
      <w:bookmarkEnd w:id="0"/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第一条</w:t>
      </w:r>
      <w:r>
        <w:rPr>
          <w:rFonts w:hint="eastAsia"/>
        </w:rPr>
        <w:t xml:space="preserve">  </w:t>
      </w:r>
      <w:r>
        <w:rPr>
          <w:rFonts w:hint="eastAsia"/>
        </w:rPr>
        <w:t>为激励广大学生勤奋学习、努力进取，在德、智、体、美等方面得到全面发展，根据财政部</w:t>
      </w:r>
      <w:r>
        <w:rPr>
          <w:rFonts w:hint="eastAsia"/>
        </w:rPr>
        <w:t xml:space="preserve"> </w:t>
      </w:r>
      <w:r>
        <w:rPr>
          <w:rFonts w:hint="eastAsia"/>
        </w:rPr>
        <w:t>教育部关于印发《普通本科高校、高等职业学校国家奖学金管理暂行办法》的通知（</w:t>
      </w:r>
      <w:proofErr w:type="gramStart"/>
      <w:r>
        <w:rPr>
          <w:rFonts w:hint="eastAsia"/>
        </w:rPr>
        <w:t>财教</w:t>
      </w:r>
      <w:proofErr w:type="gramEnd"/>
      <w:r>
        <w:rPr>
          <w:rFonts w:hint="eastAsia"/>
        </w:rPr>
        <w:t>[2007]90</w:t>
      </w:r>
      <w:r>
        <w:rPr>
          <w:rFonts w:hint="eastAsia"/>
        </w:rPr>
        <w:t>号）有关精神，结合我校实际情况，制定本办法。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第二条</w:t>
      </w:r>
      <w:r>
        <w:rPr>
          <w:rFonts w:hint="eastAsia"/>
        </w:rPr>
        <w:t xml:space="preserve">  </w:t>
      </w:r>
      <w:r>
        <w:rPr>
          <w:rFonts w:hint="eastAsia"/>
        </w:rPr>
        <w:t>国家奖学金由中央政府出资设立，用于奖励高校全日制本专科在校（含高职、第二学士学位）学生中特别优秀的学生。国家奖学金按学年度申请，每学年评审一次。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第三条</w:t>
      </w:r>
      <w:r>
        <w:rPr>
          <w:rFonts w:hint="eastAsia"/>
        </w:rPr>
        <w:t xml:space="preserve">  </w:t>
      </w:r>
      <w:r>
        <w:rPr>
          <w:rFonts w:hint="eastAsia"/>
        </w:rPr>
        <w:t>申请国家奖学金的学生必须为在校二年级以上（含二年级）的学生。获得国家奖学金的家庭经济困难学生，不能同时获得国家励志奖学金。国家奖学金的奖励标准为每人每年</w:t>
      </w:r>
      <w:r>
        <w:rPr>
          <w:rFonts w:hint="eastAsia"/>
        </w:rPr>
        <w:t>8000</w:t>
      </w:r>
      <w:r>
        <w:rPr>
          <w:rFonts w:hint="eastAsia"/>
        </w:rPr>
        <w:t>元人民币，由学校一次性发放给获奖学生，颁发国家统一印制的奖励证书，并记入学生学籍档案。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第四条</w:t>
      </w:r>
      <w:r>
        <w:rPr>
          <w:rFonts w:hint="eastAsia"/>
        </w:rPr>
        <w:t xml:space="preserve">  </w:t>
      </w:r>
      <w:r>
        <w:rPr>
          <w:rFonts w:hint="eastAsia"/>
        </w:rPr>
        <w:t>学校学生资助工作领导小组负责获奖学生的审核上报工作，学生资助管理中心负责办理日常工作。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学院</w:t>
      </w:r>
      <w:r>
        <w:rPr>
          <w:rFonts w:hint="eastAsia"/>
        </w:rPr>
        <w:t>(</w:t>
      </w:r>
      <w:r>
        <w:rPr>
          <w:rFonts w:hint="eastAsia"/>
        </w:rPr>
        <w:t>系</w:t>
      </w:r>
      <w:r>
        <w:rPr>
          <w:rFonts w:hint="eastAsia"/>
        </w:rPr>
        <w:t>)</w:t>
      </w:r>
      <w:r>
        <w:rPr>
          <w:rFonts w:hint="eastAsia"/>
        </w:rPr>
        <w:t>学生资助工作组负责本学院</w:t>
      </w:r>
      <w:r>
        <w:rPr>
          <w:rFonts w:hint="eastAsia"/>
        </w:rPr>
        <w:t>(</w:t>
      </w:r>
      <w:r>
        <w:rPr>
          <w:rFonts w:hint="eastAsia"/>
        </w:rPr>
        <w:t>系</w:t>
      </w:r>
      <w:r>
        <w:rPr>
          <w:rFonts w:hint="eastAsia"/>
        </w:rPr>
        <w:t>)</w:t>
      </w:r>
      <w:r>
        <w:rPr>
          <w:rFonts w:hint="eastAsia"/>
        </w:rPr>
        <w:t>国家奖学金的初评和其它管理工作。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第五条</w:t>
      </w:r>
      <w:r>
        <w:rPr>
          <w:rFonts w:hint="eastAsia"/>
        </w:rPr>
        <w:t xml:space="preserve">  </w:t>
      </w:r>
      <w:r>
        <w:rPr>
          <w:rFonts w:hint="eastAsia"/>
        </w:rPr>
        <w:t>国家奖学金的基本申请条件：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（一）热爱社会主义祖国，拥护中国共产党的领导；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（二）遵守宪法和法律，遵守学校规章制度；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（三）诚实守信，道德品质优良；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（四）上学年度学习成绩和综合测评成绩排名均在本班前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国家奖学金评审程序：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（一）本人申请。申请者填写国家奖学金申请表、提供有关证明材料。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（二）班级民主评议推荐。班级资助评议小组组织全班同学对申请人进行民主评议，</w:t>
      </w:r>
      <w:proofErr w:type="gramStart"/>
      <w:r>
        <w:rPr>
          <w:rFonts w:hint="eastAsia"/>
        </w:rPr>
        <w:t>且参加</w:t>
      </w:r>
      <w:proofErr w:type="gramEnd"/>
      <w:r>
        <w:rPr>
          <w:rFonts w:hint="eastAsia"/>
        </w:rPr>
        <w:t>评议的同学多数同意方可推荐。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（三）学院</w:t>
      </w:r>
      <w:r>
        <w:rPr>
          <w:rFonts w:hint="eastAsia"/>
        </w:rPr>
        <w:t>(</w:t>
      </w:r>
      <w:r>
        <w:rPr>
          <w:rFonts w:hint="eastAsia"/>
        </w:rPr>
        <w:t>系</w:t>
      </w:r>
      <w:r>
        <w:rPr>
          <w:rFonts w:hint="eastAsia"/>
        </w:rPr>
        <w:t>)</w:t>
      </w:r>
      <w:r>
        <w:rPr>
          <w:rFonts w:hint="eastAsia"/>
        </w:rPr>
        <w:t>初审。学院</w:t>
      </w:r>
      <w:r>
        <w:rPr>
          <w:rFonts w:hint="eastAsia"/>
        </w:rPr>
        <w:t>(</w:t>
      </w:r>
      <w:r>
        <w:rPr>
          <w:rFonts w:hint="eastAsia"/>
        </w:rPr>
        <w:t>系</w:t>
      </w:r>
      <w:r>
        <w:rPr>
          <w:rFonts w:hint="eastAsia"/>
        </w:rPr>
        <w:t>)</w:t>
      </w:r>
      <w:r>
        <w:rPr>
          <w:rFonts w:hint="eastAsia"/>
        </w:rPr>
        <w:t>资助工作组对班级推荐结果进行审查，经审查符合评选条件的，予以公示</w:t>
      </w:r>
      <w:r>
        <w:rPr>
          <w:rFonts w:hint="eastAsia"/>
        </w:rPr>
        <w:t>3</w:t>
      </w:r>
      <w:r>
        <w:rPr>
          <w:rFonts w:hint="eastAsia"/>
        </w:rPr>
        <w:t>天，对公示期内被提出异议的学生，应予以重新审查。公示期满无异议或者有异议经审查不成立的，将初审名单与申请表等报学生资助管理中心。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（四）学校审定。学生资助管理中心根据各学院</w:t>
      </w:r>
      <w:r>
        <w:rPr>
          <w:rFonts w:hint="eastAsia"/>
        </w:rPr>
        <w:t>(</w:t>
      </w:r>
      <w:r>
        <w:rPr>
          <w:rFonts w:hint="eastAsia"/>
        </w:rPr>
        <w:t>系</w:t>
      </w:r>
      <w:r>
        <w:rPr>
          <w:rFonts w:hint="eastAsia"/>
        </w:rPr>
        <w:t>)</w:t>
      </w:r>
      <w:r>
        <w:rPr>
          <w:rFonts w:hint="eastAsia"/>
        </w:rPr>
        <w:t>的初审结果，进行综合评定，经学校学生资助工作领导小组研究通过后，在校内公示</w:t>
      </w:r>
      <w:r>
        <w:rPr>
          <w:rFonts w:hint="eastAsia"/>
        </w:rPr>
        <w:t>5</w:t>
      </w:r>
      <w:r>
        <w:rPr>
          <w:rFonts w:hint="eastAsia"/>
        </w:rPr>
        <w:t>天，对公示无异议者上报教育部审批。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第七条</w:t>
      </w:r>
      <w:r>
        <w:rPr>
          <w:rFonts w:hint="eastAsia"/>
        </w:rPr>
        <w:t xml:space="preserve">  </w:t>
      </w:r>
      <w:r>
        <w:rPr>
          <w:rFonts w:hint="eastAsia"/>
        </w:rPr>
        <w:t>有下列行为之一者，取消其评定资格：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（一）必修课因考试不及格重修者；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（二）受纪律处分者；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（三）擅自在外租住民房者；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（四）在申请奖学金过程中有弄虚作假行为者。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第八条</w:t>
      </w:r>
      <w:r>
        <w:rPr>
          <w:rFonts w:hint="eastAsia"/>
        </w:rPr>
        <w:t xml:space="preserve">  </w:t>
      </w:r>
      <w:r>
        <w:rPr>
          <w:rFonts w:hint="eastAsia"/>
        </w:rPr>
        <w:t>本办法由西北农林科技大学学生资助管理中心负责解释。</w:t>
      </w:r>
    </w:p>
    <w:p w:rsidR="006D7231" w:rsidRDefault="006D7231" w:rsidP="006D723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第九条</w:t>
      </w:r>
      <w:r>
        <w:rPr>
          <w:rFonts w:hint="eastAsia"/>
        </w:rPr>
        <w:t xml:space="preserve">  </w:t>
      </w:r>
      <w:r>
        <w:rPr>
          <w:rFonts w:hint="eastAsia"/>
        </w:rPr>
        <w:t>本办法自公布之日起实施，原《西北农林科技大学国家助学奖学金评定条例》</w:t>
      </w:r>
      <w:r>
        <w:rPr>
          <w:rFonts w:hint="eastAsia"/>
        </w:rPr>
        <w:t>(</w:t>
      </w:r>
      <w:proofErr w:type="gramStart"/>
      <w:r>
        <w:rPr>
          <w:rFonts w:hint="eastAsia"/>
        </w:rPr>
        <w:t>校学发</w:t>
      </w:r>
      <w:proofErr w:type="gramEnd"/>
      <w:r>
        <w:rPr>
          <w:rFonts w:hint="eastAsia"/>
        </w:rPr>
        <w:t>[2005]346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同时废止。</w:t>
      </w:r>
    </w:p>
    <w:p w:rsidR="005827EE" w:rsidRPr="006D7231" w:rsidRDefault="005827EE" w:rsidP="006D7231"/>
    <w:sectPr w:rsidR="005827EE" w:rsidRPr="006D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12" w:rsidRDefault="00737F12" w:rsidP="006D7231">
      <w:r>
        <w:separator/>
      </w:r>
    </w:p>
  </w:endnote>
  <w:endnote w:type="continuationSeparator" w:id="0">
    <w:p w:rsidR="00737F12" w:rsidRDefault="00737F12" w:rsidP="006D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12" w:rsidRDefault="00737F12" w:rsidP="006D7231">
      <w:r>
        <w:separator/>
      </w:r>
    </w:p>
  </w:footnote>
  <w:footnote w:type="continuationSeparator" w:id="0">
    <w:p w:rsidR="00737F12" w:rsidRDefault="00737F12" w:rsidP="006D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2D"/>
    <w:rsid w:val="00050850"/>
    <w:rsid w:val="000663CA"/>
    <w:rsid w:val="00116913"/>
    <w:rsid w:val="00136774"/>
    <w:rsid w:val="00160D0F"/>
    <w:rsid w:val="00162041"/>
    <w:rsid w:val="00195376"/>
    <w:rsid w:val="001D341B"/>
    <w:rsid w:val="00210AF4"/>
    <w:rsid w:val="002424E2"/>
    <w:rsid w:val="00250DBA"/>
    <w:rsid w:val="0025206D"/>
    <w:rsid w:val="00273AD1"/>
    <w:rsid w:val="002F619C"/>
    <w:rsid w:val="00301FC0"/>
    <w:rsid w:val="003111A9"/>
    <w:rsid w:val="0035715C"/>
    <w:rsid w:val="003871B7"/>
    <w:rsid w:val="00391000"/>
    <w:rsid w:val="003A21B5"/>
    <w:rsid w:val="003C3C8A"/>
    <w:rsid w:val="00412D90"/>
    <w:rsid w:val="0042021A"/>
    <w:rsid w:val="004916A1"/>
    <w:rsid w:val="0049505F"/>
    <w:rsid w:val="004A3A18"/>
    <w:rsid w:val="004A6759"/>
    <w:rsid w:val="004B0941"/>
    <w:rsid w:val="004C4B77"/>
    <w:rsid w:val="004C6647"/>
    <w:rsid w:val="004E0D77"/>
    <w:rsid w:val="00515C96"/>
    <w:rsid w:val="005511E4"/>
    <w:rsid w:val="005827EE"/>
    <w:rsid w:val="0059386D"/>
    <w:rsid w:val="005A5BAE"/>
    <w:rsid w:val="005D5B0E"/>
    <w:rsid w:val="005F2B2C"/>
    <w:rsid w:val="006278F0"/>
    <w:rsid w:val="00647744"/>
    <w:rsid w:val="00672AB2"/>
    <w:rsid w:val="006763C9"/>
    <w:rsid w:val="00690B39"/>
    <w:rsid w:val="0069579E"/>
    <w:rsid w:val="006B72EE"/>
    <w:rsid w:val="006C252D"/>
    <w:rsid w:val="006C727C"/>
    <w:rsid w:val="006D04AD"/>
    <w:rsid w:val="006D7231"/>
    <w:rsid w:val="006E5037"/>
    <w:rsid w:val="00737F12"/>
    <w:rsid w:val="00761C6B"/>
    <w:rsid w:val="00785C14"/>
    <w:rsid w:val="00820FB8"/>
    <w:rsid w:val="00850F57"/>
    <w:rsid w:val="00855747"/>
    <w:rsid w:val="0087411C"/>
    <w:rsid w:val="008C233A"/>
    <w:rsid w:val="009336E9"/>
    <w:rsid w:val="00941BA0"/>
    <w:rsid w:val="009F75C8"/>
    <w:rsid w:val="00A01AF9"/>
    <w:rsid w:val="00A20D3D"/>
    <w:rsid w:val="00A31FAC"/>
    <w:rsid w:val="00A341A5"/>
    <w:rsid w:val="00A46B04"/>
    <w:rsid w:val="00A64E26"/>
    <w:rsid w:val="00A7180B"/>
    <w:rsid w:val="00AA29A6"/>
    <w:rsid w:val="00AA3859"/>
    <w:rsid w:val="00AA5FC0"/>
    <w:rsid w:val="00AB1A8D"/>
    <w:rsid w:val="00AC02C0"/>
    <w:rsid w:val="00AE6CCA"/>
    <w:rsid w:val="00AF10BC"/>
    <w:rsid w:val="00B046D7"/>
    <w:rsid w:val="00B154D6"/>
    <w:rsid w:val="00B60E1F"/>
    <w:rsid w:val="00B755A2"/>
    <w:rsid w:val="00BD6697"/>
    <w:rsid w:val="00BF6EA9"/>
    <w:rsid w:val="00C301F6"/>
    <w:rsid w:val="00CB2E7A"/>
    <w:rsid w:val="00CB450A"/>
    <w:rsid w:val="00CE2E11"/>
    <w:rsid w:val="00D055FF"/>
    <w:rsid w:val="00DC347A"/>
    <w:rsid w:val="00DF6F7B"/>
    <w:rsid w:val="00E020F7"/>
    <w:rsid w:val="00E37C1E"/>
    <w:rsid w:val="00E40B2B"/>
    <w:rsid w:val="00E825AA"/>
    <w:rsid w:val="00E9450A"/>
    <w:rsid w:val="00EA0870"/>
    <w:rsid w:val="00EE35E9"/>
    <w:rsid w:val="00EE6B32"/>
    <w:rsid w:val="00F304A4"/>
    <w:rsid w:val="00FA5B12"/>
    <w:rsid w:val="00FE03AA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72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D72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2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72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D723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D7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72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D723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2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D72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D723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D72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671">
          <w:marLeft w:val="375"/>
          <w:marRight w:val="3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王倩茹</dc:creator>
  <cp:keywords/>
  <dc:description/>
  <cp:lastModifiedBy>王倩茹</cp:lastModifiedBy>
  <cp:revision>2</cp:revision>
  <dcterms:created xsi:type="dcterms:W3CDTF">2018-09-18T02:47:00Z</dcterms:created>
  <dcterms:modified xsi:type="dcterms:W3CDTF">2018-09-18T02:48:00Z</dcterms:modified>
</cp:coreProperties>
</file>