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center"/>
        <w:rPr>
          <w:rFonts w:ascii="楷体_GB2312" w:eastAsia="楷体_GB2312"/>
          <w:b/>
          <w:bCs/>
          <w:sz w:val="32"/>
        </w:rPr>
      </w:pPr>
      <w: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0"/>
        </w:tabs>
        <w:spacing w:before="156" w:beforeLines="50"/>
        <w:jc w:val="center"/>
        <w:rPr>
          <w:rFonts w:ascii="仿宋_GB2312" w:hAnsi="仿宋_GB2312" w:eastAsia="仿宋_GB2312"/>
          <w:sz w:val="84"/>
          <w:szCs w:val="84"/>
        </w:rPr>
      </w:pPr>
      <w:r>
        <w:rPr>
          <w:rFonts w:hint="eastAsia" w:ascii="仿宋_GB2312" w:hAnsi="仿宋_GB2312" w:eastAsia="仿宋_GB2312"/>
          <w:sz w:val="84"/>
          <w:szCs w:val="84"/>
        </w:rPr>
        <w:t>实 习 计 划</w:t>
      </w: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b/>
          <w:sz w:val="15"/>
          <w:u w:val="single"/>
        </w:rPr>
      </w:pPr>
    </w:p>
    <w:tbl>
      <w:tblPr>
        <w:tblStyle w:val="5"/>
        <w:tblW w:w="77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院    （系）：    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专业年级（班）:      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实习名称：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实习人数：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实习时间：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实习地点：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指导教师：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475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指导教师联系电话：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475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实习经费预算：     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</w:tbl>
    <w:p>
      <w:pPr>
        <w:tabs>
          <w:tab w:val="left" w:pos="360"/>
        </w:tabs>
        <w:jc w:val="center"/>
        <w:rPr>
          <w:rFonts w:ascii="仿宋_GB2312" w:eastAsia="仿宋_GB2312"/>
          <w:b/>
          <w:sz w:val="30"/>
        </w:rPr>
      </w:pPr>
    </w:p>
    <w:p>
      <w:pPr>
        <w:tabs>
          <w:tab w:val="left" w:pos="360"/>
        </w:tabs>
        <w:jc w:val="center"/>
        <w:rPr>
          <w:rFonts w:ascii="仿宋_GB2312" w:eastAsia="仿宋_GB2312"/>
          <w:b/>
          <w:sz w:val="30"/>
        </w:rPr>
      </w:pPr>
    </w:p>
    <w:p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院（系）领导签字：          盖 章</w:t>
      </w:r>
    </w:p>
    <w:p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年   月   日</w:t>
      </w:r>
    </w:p>
    <w:p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</w:p>
    <w:p/>
    <w:tbl>
      <w:tblPr>
        <w:tblStyle w:val="5"/>
        <w:tblW w:w="9072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52"/>
        <w:gridCol w:w="1932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实习周数</w:t>
            </w:r>
          </w:p>
        </w:tc>
        <w:tc>
          <w:tcPr>
            <w:tcW w:w="235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89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9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实习日期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9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有/无指导书</w:t>
            </w:r>
          </w:p>
        </w:tc>
        <w:tc>
          <w:tcPr>
            <w:tcW w:w="289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907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实习目的与要求：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907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实习项目及内容：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5"/>
        <w:tblW w:w="9012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22"/>
        <w:gridCol w:w="154"/>
        <w:gridCol w:w="1559"/>
        <w:gridCol w:w="284"/>
        <w:gridCol w:w="199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12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具体实习计划安排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负责教师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172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122" w:type="dxa"/>
          </w:tcPr>
          <w:p/>
        </w:tc>
        <w:tc>
          <w:tcPr>
            <w:tcW w:w="1997" w:type="dxa"/>
            <w:gridSpan w:val="3"/>
          </w:tcPr>
          <w:p/>
        </w:tc>
        <w:tc>
          <w:tcPr>
            <w:tcW w:w="41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2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用车天数</w:t>
            </w:r>
          </w:p>
        </w:tc>
        <w:tc>
          <w:tcPr>
            <w:tcW w:w="4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实习路线</w:t>
            </w:r>
          </w:p>
        </w:tc>
        <w:tc>
          <w:tcPr>
            <w:tcW w:w="4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560" w:type="dxa"/>
            <w:gridSpan w:val="4"/>
          </w:tcPr>
          <w:p/>
        </w:tc>
        <w:tc>
          <w:tcPr>
            <w:tcW w:w="445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60" w:type="dxa"/>
            <w:gridSpan w:val="4"/>
          </w:tcPr>
          <w:p/>
        </w:tc>
        <w:tc>
          <w:tcPr>
            <w:tcW w:w="445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住宿地点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教师差旅费（包括住宿费和差旅补助）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讲课费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打印复印费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i/>
                <w:sz w:val="24"/>
              </w:rPr>
              <w:t>其它费用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预算总经费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批准总经费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901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安全教育与实习过程管理举措：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01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教研室主任签字：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01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系主任意见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系主任签字：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带队教师必须认真如实填写实习计划。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实习计划一经批准，一般不得随意改变，如遇特殊情况需改变计划，应征得学院同意。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实习计划批准后方可履行借款手续。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实习支出经费一般不得超过预算经费，未经学院同意超过预算部分的经费不予报销。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教师应加强实习纪律与安全管理，确保师生人身安全。同时应加强实习指导工作，严禁随意散队，“放羊式管理”。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实习结束一周内要向院办提交学生实习成绩（按</w:t>
      </w:r>
      <w:r>
        <w:rPr>
          <w:rFonts w:hint="eastAsia"/>
          <w:sz w:val="24"/>
          <w:lang w:val="en-US" w:eastAsia="zh-CN"/>
        </w:rPr>
        <w:t>百</w:t>
      </w:r>
      <w:r>
        <w:rPr>
          <w:rFonts w:hint="eastAsia"/>
          <w:sz w:val="24"/>
        </w:rPr>
        <w:t>分制），两周内应完成总结报告表及报帐手续。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D432F"/>
    <w:multiLevelType w:val="multilevel"/>
    <w:tmpl w:val="107D43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OTJhM2JkZjNkZDI0OWM1NmMxNGNlMDZiNjAzNTMifQ=="/>
  </w:docVars>
  <w:rsids>
    <w:rsidRoot w:val="000A05B6"/>
    <w:rsid w:val="00020622"/>
    <w:rsid w:val="00046D85"/>
    <w:rsid w:val="00064469"/>
    <w:rsid w:val="000A05B6"/>
    <w:rsid w:val="000A1497"/>
    <w:rsid w:val="000A312C"/>
    <w:rsid w:val="000B58FB"/>
    <w:rsid w:val="000D689E"/>
    <w:rsid w:val="00103580"/>
    <w:rsid w:val="00142EAE"/>
    <w:rsid w:val="0021362E"/>
    <w:rsid w:val="00230313"/>
    <w:rsid w:val="00240FB7"/>
    <w:rsid w:val="00270BC2"/>
    <w:rsid w:val="002E5ED4"/>
    <w:rsid w:val="00332D5A"/>
    <w:rsid w:val="0036636C"/>
    <w:rsid w:val="0037015A"/>
    <w:rsid w:val="003B77F7"/>
    <w:rsid w:val="003E70C8"/>
    <w:rsid w:val="004F0E7C"/>
    <w:rsid w:val="00505AE0"/>
    <w:rsid w:val="00513432"/>
    <w:rsid w:val="00592FCF"/>
    <w:rsid w:val="005C2230"/>
    <w:rsid w:val="005D38BB"/>
    <w:rsid w:val="006222C8"/>
    <w:rsid w:val="00666EB1"/>
    <w:rsid w:val="006C08FA"/>
    <w:rsid w:val="00706D0D"/>
    <w:rsid w:val="00727FBA"/>
    <w:rsid w:val="007B0906"/>
    <w:rsid w:val="007D715C"/>
    <w:rsid w:val="00806359"/>
    <w:rsid w:val="008260D7"/>
    <w:rsid w:val="008A5755"/>
    <w:rsid w:val="008A7B96"/>
    <w:rsid w:val="009B2741"/>
    <w:rsid w:val="00A00285"/>
    <w:rsid w:val="00A05A86"/>
    <w:rsid w:val="00A417DF"/>
    <w:rsid w:val="00A66446"/>
    <w:rsid w:val="00AD0B03"/>
    <w:rsid w:val="00AE0D3A"/>
    <w:rsid w:val="00B40917"/>
    <w:rsid w:val="00B659FF"/>
    <w:rsid w:val="00BE1A40"/>
    <w:rsid w:val="00C0669A"/>
    <w:rsid w:val="00C33C3A"/>
    <w:rsid w:val="00C83E51"/>
    <w:rsid w:val="00C91138"/>
    <w:rsid w:val="00D0740E"/>
    <w:rsid w:val="00D552C4"/>
    <w:rsid w:val="00E149C9"/>
    <w:rsid w:val="00E70826"/>
    <w:rsid w:val="00E8320A"/>
    <w:rsid w:val="00FA6235"/>
    <w:rsid w:val="55A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519</Words>
  <Characters>519</Characters>
  <Lines>8</Lines>
  <Paragraphs>2</Paragraphs>
  <TotalTime>31</TotalTime>
  <ScaleCrop>false</ScaleCrop>
  <LinksUpToDate>false</LinksUpToDate>
  <CharactersWithSpaces>1010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2023-05-29T10:16:00Z</dcterms:created>
  <dc:creator>黄德宝</dc:creator>
  <cp:lastModifiedBy>师学文</cp:lastModifiedBy>
  <dcterms:modified xsi:type="dcterms:W3CDTF">2024-06-12T00:55:52Z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AD2ADBFA371948C7885F6C17AFF30ADD_12</vt:lpwstr>
  </property>
</Properties>
</file>